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54EF" w14:textId="77777777" w:rsidR="00843F76" w:rsidRDefault="00843F76" w:rsidP="00843F76">
      <w:pPr>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 </w:t>
      </w:r>
      <w:r w:rsidR="003B4082">
        <w:rPr>
          <w:rFonts w:ascii="Times New Roman CYR" w:hAnsi="Times New Roman CYR" w:cs="Times New Roman CYR"/>
          <w:sz w:val="24"/>
          <w:szCs w:val="24"/>
        </w:rPr>
        <w:t>16</w:t>
      </w:r>
      <w:r>
        <w:rPr>
          <w:rFonts w:ascii="Times New Roman CYR" w:hAnsi="Times New Roman CYR" w:cs="Times New Roman CYR"/>
          <w:sz w:val="24"/>
          <w:szCs w:val="24"/>
        </w:rPr>
        <w:br/>
        <w:t>к учетной политике учреждения,</w:t>
      </w:r>
      <w:r>
        <w:rPr>
          <w:rFonts w:ascii="Times New Roman CYR" w:hAnsi="Times New Roman CYR" w:cs="Times New Roman CYR"/>
          <w:sz w:val="24"/>
          <w:szCs w:val="24"/>
        </w:rPr>
        <w:br/>
        <w:t xml:space="preserve">утвержденной приказом руководителя </w:t>
      </w:r>
      <w:r>
        <w:rPr>
          <w:rFonts w:ascii="Times New Roman CYR" w:hAnsi="Times New Roman CYR" w:cs="Times New Roman CYR"/>
          <w:sz w:val="24"/>
          <w:szCs w:val="24"/>
        </w:rPr>
        <w:br/>
        <w:t xml:space="preserve">от </w:t>
      </w:r>
      <w:r w:rsidRPr="0098547D">
        <w:rPr>
          <w:rFonts w:ascii="Times New Roman" w:hAnsi="Times New Roman"/>
          <w:sz w:val="24"/>
          <w:szCs w:val="24"/>
        </w:rPr>
        <w:t>«___» ________________ 20__</w:t>
      </w:r>
      <w:r>
        <w:rPr>
          <w:rFonts w:ascii="Times New Roman CYR" w:hAnsi="Times New Roman CYR" w:cs="Times New Roman CYR"/>
          <w:sz w:val="24"/>
          <w:szCs w:val="24"/>
        </w:rPr>
        <w:t>г.</w:t>
      </w:r>
    </w:p>
    <w:p w14:paraId="45DD2E24" w14:textId="77777777" w:rsidR="00C4236A" w:rsidRPr="00C4236A" w:rsidRDefault="00C4236A" w:rsidP="00843F76">
      <w:pPr>
        <w:autoSpaceDE w:val="0"/>
        <w:autoSpaceDN w:val="0"/>
        <w:adjustRightInd w:val="0"/>
        <w:jc w:val="right"/>
        <w:rPr>
          <w:rFonts w:ascii="Times New Roman" w:hAnsi="Times New Roman"/>
          <w:sz w:val="24"/>
          <w:szCs w:val="24"/>
        </w:rPr>
      </w:pPr>
    </w:p>
    <w:p w14:paraId="513FE256" w14:textId="77777777" w:rsidR="00C4236A" w:rsidRDefault="00C4236A" w:rsidP="00C4236A">
      <w:pPr>
        <w:autoSpaceDE w:val="0"/>
        <w:autoSpaceDN w:val="0"/>
        <w:adjustRightInd w:val="0"/>
        <w:spacing w:after="0" w:line="288" w:lineRule="atLeast"/>
        <w:ind w:left="113" w:right="113" w:firstLine="567"/>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Положение о внутреннем финансовом контроле</w:t>
      </w:r>
    </w:p>
    <w:p w14:paraId="1ADACD1E"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56FBC380" w14:textId="2B34E015" w:rsidR="00C4236A" w:rsidRDefault="00C4236A" w:rsidP="00662524">
      <w:pPr>
        <w:autoSpaceDE w:val="0"/>
        <w:autoSpaceDN w:val="0"/>
        <w:adjustRightInd w:val="0"/>
        <w:spacing w:after="0" w:line="288" w:lineRule="atLeast"/>
        <w:ind w:left="113" w:right="113" w:firstLine="567"/>
        <w:jc w:val="both"/>
        <w:rPr>
          <w:rFonts w:ascii="Times New Roman CYR" w:hAnsi="Times New Roman CYR" w:cs="Times New Roman CYR"/>
          <w:color w:val="000000"/>
          <w:position w:val="8"/>
          <w:sz w:val="24"/>
          <w:szCs w:val="24"/>
        </w:rPr>
      </w:pPr>
      <w:r>
        <w:rPr>
          <w:rFonts w:ascii="Times New Roman CYR" w:hAnsi="Times New Roman CYR" w:cs="Times New Roman CYR"/>
          <w:color w:val="000000"/>
          <w:sz w:val="24"/>
          <w:szCs w:val="24"/>
        </w:rPr>
        <w:t xml:space="preserve">Настоящее положение устанавливает единые цели, правила и принципы проведения внутреннего финансового контроля фактов хозяйственной жизни </w:t>
      </w:r>
      <w:r w:rsidR="00C92A18">
        <w:rPr>
          <w:rFonts w:ascii="Times New Roman CYR" w:hAnsi="Times New Roman CYR" w:cs="Times New Roman CYR"/>
          <w:color w:val="000000"/>
          <w:sz w:val="24"/>
          <w:szCs w:val="24"/>
        </w:rPr>
        <w:t xml:space="preserve">ЦСОН «Минераловодский </w:t>
      </w:r>
      <w:r w:rsidR="00D0497B">
        <w:rPr>
          <w:rFonts w:ascii="Times New Roman CYR" w:hAnsi="Times New Roman CYR" w:cs="Times New Roman CYR"/>
          <w:color w:val="000000"/>
          <w:sz w:val="24"/>
          <w:szCs w:val="24"/>
        </w:rPr>
        <w:t xml:space="preserve">комплексный </w:t>
      </w:r>
      <w:r w:rsidR="00C92A18">
        <w:rPr>
          <w:rFonts w:ascii="Times New Roman CYR" w:hAnsi="Times New Roman CYR" w:cs="Times New Roman CYR"/>
          <w:color w:val="000000"/>
          <w:sz w:val="24"/>
          <w:szCs w:val="24"/>
        </w:rPr>
        <w:t>центр социального обслуживания населения»</w:t>
      </w:r>
      <w:r>
        <w:rPr>
          <w:rFonts w:ascii="Times New Roman CYR" w:hAnsi="Times New Roman CYR" w:cs="Times New Roman CYR"/>
          <w:color w:val="000000"/>
          <w:sz w:val="24"/>
          <w:szCs w:val="24"/>
        </w:rPr>
        <w:t xml:space="preserve">, именуемого в дальнейшем </w:t>
      </w:r>
      <w:r w:rsidRPr="00C4236A">
        <w:rPr>
          <w:rFonts w:ascii="Times New Roman" w:hAnsi="Times New Roman"/>
          <w:color w:val="000000"/>
          <w:sz w:val="24"/>
          <w:szCs w:val="24"/>
        </w:rPr>
        <w:t>«</w:t>
      </w:r>
      <w:r>
        <w:rPr>
          <w:rFonts w:ascii="Times New Roman CYR" w:hAnsi="Times New Roman CYR" w:cs="Times New Roman CYR"/>
          <w:color w:val="000000"/>
          <w:sz w:val="24"/>
          <w:szCs w:val="24"/>
        </w:rPr>
        <w:t>Учреждение</w:t>
      </w:r>
      <w:r w:rsidRPr="00C4236A">
        <w:rPr>
          <w:rFonts w:ascii="Times New Roman" w:hAnsi="Times New Roman"/>
          <w:color w:val="000000"/>
          <w:sz w:val="24"/>
          <w:szCs w:val="24"/>
        </w:rPr>
        <w:t>».</w:t>
      </w:r>
    </w:p>
    <w:p w14:paraId="1387E9E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Положение разработано в соответствии с требованиями Бюджетного кодекса, Налогового кодекса, Федерального закона от 12.01.1996 № 7-ФЗ </w:t>
      </w:r>
      <w:r w:rsidRPr="00C4236A">
        <w:rPr>
          <w:rFonts w:ascii="Times New Roman" w:hAnsi="Times New Roman"/>
          <w:color w:val="000000"/>
          <w:sz w:val="24"/>
          <w:szCs w:val="24"/>
        </w:rPr>
        <w:t>«</w:t>
      </w:r>
      <w:r>
        <w:rPr>
          <w:rFonts w:ascii="Times New Roman CYR" w:hAnsi="Times New Roman CYR" w:cs="Times New Roman CYR"/>
          <w:color w:val="000000"/>
          <w:sz w:val="24"/>
          <w:szCs w:val="24"/>
        </w:rPr>
        <w:t>О некоммерческих организациях</w:t>
      </w: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Федерального закона от 03.11.2006 № 174-ФЗ </w:t>
      </w:r>
      <w:r w:rsidRPr="00C4236A">
        <w:rPr>
          <w:rFonts w:ascii="Times New Roman" w:hAnsi="Times New Roman"/>
          <w:color w:val="000000"/>
          <w:sz w:val="24"/>
          <w:szCs w:val="24"/>
        </w:rPr>
        <w:t>«</w:t>
      </w:r>
      <w:r>
        <w:rPr>
          <w:rFonts w:ascii="Times New Roman CYR" w:hAnsi="Times New Roman CYR" w:cs="Times New Roman CYR"/>
          <w:color w:val="000000"/>
          <w:sz w:val="24"/>
          <w:szCs w:val="24"/>
        </w:rPr>
        <w:t>Об автономных учреждениях</w:t>
      </w: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Федерального закона от 06.12.2011 № 402-ФЗ </w:t>
      </w:r>
      <w:r w:rsidRPr="00C4236A">
        <w:rPr>
          <w:rFonts w:ascii="Times New Roman" w:hAnsi="Times New Roman"/>
          <w:color w:val="000000"/>
          <w:sz w:val="24"/>
          <w:szCs w:val="24"/>
        </w:rPr>
        <w:t>«</w:t>
      </w:r>
      <w:r>
        <w:rPr>
          <w:rFonts w:ascii="Times New Roman CYR" w:hAnsi="Times New Roman CYR" w:cs="Times New Roman CYR"/>
          <w:color w:val="000000"/>
          <w:sz w:val="24"/>
          <w:szCs w:val="24"/>
        </w:rPr>
        <w:t>О бухгалтерском учете</w:t>
      </w: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Инструкции по применению Плана счетов бухгалтерского учета автономных учреждений, утвержденной Приказом Минфина РФ от 23.12.2010 № 183н,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иных нормативно-правовых актов, а также устава Учреждения.</w:t>
      </w:r>
    </w:p>
    <w:p w14:paraId="60252C0A"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0D1775C5"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b/>
          <w:bCs/>
          <w:color w:val="000000"/>
          <w:sz w:val="24"/>
          <w:szCs w:val="24"/>
        </w:rPr>
      </w:pPr>
      <w:r w:rsidRPr="00C4236A">
        <w:rPr>
          <w:rFonts w:ascii="Times New Roman" w:hAnsi="Times New Roman"/>
          <w:b/>
          <w:bCs/>
          <w:color w:val="000000"/>
          <w:sz w:val="24"/>
          <w:szCs w:val="24"/>
        </w:rPr>
        <w:t xml:space="preserve">1. </w:t>
      </w:r>
      <w:r>
        <w:rPr>
          <w:rFonts w:ascii="Times New Roman CYR" w:hAnsi="Times New Roman CYR" w:cs="Times New Roman CYR"/>
          <w:b/>
          <w:bCs/>
          <w:color w:val="000000"/>
          <w:sz w:val="24"/>
          <w:szCs w:val="24"/>
        </w:rPr>
        <w:t>Цели и задачи внутреннего финансового контроля</w:t>
      </w:r>
    </w:p>
    <w:p w14:paraId="580DBCE3"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b/>
          <w:bCs/>
          <w:color w:val="000000"/>
          <w:sz w:val="24"/>
          <w:szCs w:val="24"/>
        </w:rPr>
      </w:pPr>
    </w:p>
    <w:p w14:paraId="221444C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1.1. </w:t>
      </w:r>
      <w:r>
        <w:rPr>
          <w:rFonts w:ascii="Times New Roman CYR" w:hAnsi="Times New Roman CYR" w:cs="Times New Roman CYR"/>
          <w:color w:val="000000"/>
          <w:sz w:val="24"/>
          <w:szCs w:val="24"/>
        </w:rPr>
        <w:t>Внутренний финансовый контроль проводится в целях:</w:t>
      </w:r>
    </w:p>
    <w:p w14:paraId="7E9E765A"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предупреждения, выявления и пресечения нарушений законодательства РФ;</w:t>
      </w:r>
    </w:p>
    <w:p w14:paraId="202F5D86"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повышения эффективности и результативности деятельности учреждения;</w:t>
      </w:r>
    </w:p>
    <w:p w14:paraId="542396D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формирования своевременной и надежной финансовой и управленческой информации.</w:t>
      </w:r>
    </w:p>
    <w:p w14:paraId="745EF35F"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1.2. </w:t>
      </w:r>
      <w:r>
        <w:rPr>
          <w:rFonts w:ascii="Times New Roman CYR" w:hAnsi="Times New Roman CYR" w:cs="Times New Roman CYR"/>
          <w:color w:val="000000"/>
          <w:sz w:val="24"/>
          <w:szCs w:val="24"/>
        </w:rPr>
        <w:t>Задачами внутреннего финансового контроля являются:</w:t>
      </w:r>
    </w:p>
    <w:p w14:paraId="79AB7CF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соблюдение требований законодательства РФ и финансовой дисциплины;</w:t>
      </w:r>
    </w:p>
    <w:p w14:paraId="42E620DE"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проверка целесообразности финансово-хозяйственных операций;</w:t>
      </w:r>
    </w:p>
    <w:p w14:paraId="1187B85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определение правомерности, в том числе целевого характера, эффективности и экономности использования денежных средств, поступающих в Учреждение;</w:t>
      </w:r>
    </w:p>
    <w:p w14:paraId="1EB7DDB0"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контроль за состоянием бухгалтерского и налогового учета, формированием достоверной и полной отчетности по результатам деятельности Учреждения;</w:t>
      </w:r>
    </w:p>
    <w:p w14:paraId="0EC07AF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установление соответствия осуществляемых операций полномочиям сотрудников Учреждения;</w:t>
      </w:r>
    </w:p>
    <w:p w14:paraId="093AEB6B"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установление наличия имущества Учреждения, а также соблюдение требований по его сохранности и эффективности использования;</w:t>
      </w:r>
    </w:p>
    <w:p w14:paraId="3466217E"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lastRenderedPageBreak/>
        <w:t xml:space="preserve">– </w:t>
      </w:r>
      <w:r>
        <w:rPr>
          <w:rFonts w:ascii="Times New Roman CYR" w:hAnsi="Times New Roman CYR" w:cs="Times New Roman CYR"/>
          <w:color w:val="000000"/>
          <w:sz w:val="24"/>
          <w:szCs w:val="24"/>
        </w:rPr>
        <w:t>оперативное выявление и предотвращение возможных злоупотреблений со стороны должностных лиц;</w:t>
      </w:r>
    </w:p>
    <w:p w14:paraId="4D1FAC66"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контроль за своевременным и полным устранением выявленных по результатам контрольных мероприятий нарушений и недостатков, принятие решений по возмещению причиненного Учреждению ущерба.</w:t>
      </w:r>
    </w:p>
    <w:p w14:paraId="5325A5C9"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6655FCF7"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b/>
          <w:bCs/>
          <w:color w:val="000000"/>
          <w:sz w:val="24"/>
          <w:szCs w:val="24"/>
        </w:rPr>
      </w:pPr>
      <w:r w:rsidRPr="00C4236A">
        <w:rPr>
          <w:rFonts w:ascii="Times New Roman" w:hAnsi="Times New Roman"/>
          <w:b/>
          <w:bCs/>
          <w:color w:val="000000"/>
          <w:sz w:val="24"/>
          <w:szCs w:val="24"/>
        </w:rPr>
        <w:t xml:space="preserve">2. </w:t>
      </w:r>
      <w:r>
        <w:rPr>
          <w:rFonts w:ascii="Times New Roman CYR" w:hAnsi="Times New Roman CYR" w:cs="Times New Roman CYR"/>
          <w:b/>
          <w:bCs/>
          <w:color w:val="000000"/>
          <w:sz w:val="24"/>
          <w:szCs w:val="24"/>
        </w:rPr>
        <w:t>Организация внутреннего финансового контроля</w:t>
      </w:r>
    </w:p>
    <w:p w14:paraId="0BD66D9E"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3C3810BA"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2.1. </w:t>
      </w:r>
      <w:r>
        <w:rPr>
          <w:rFonts w:ascii="Times New Roman CYR" w:hAnsi="Times New Roman CYR" w:cs="Times New Roman CYR"/>
          <w:color w:val="000000"/>
          <w:sz w:val="24"/>
          <w:szCs w:val="24"/>
        </w:rPr>
        <w:t>В ходе внутреннего финансового контроля проверяются (объектами контроля являются):</w:t>
      </w:r>
    </w:p>
    <w:p w14:paraId="4DE6909A"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сметные (плановые) документы (планы, сметы, нормы расходов, расчеты плановой (нормативной) себестоимости);</w:t>
      </w:r>
    </w:p>
    <w:p w14:paraId="21464667"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договоры и контракты (с поставщиками и подрядчиками, с покупателями и заказчиками);</w:t>
      </w:r>
    </w:p>
    <w:p w14:paraId="2007AAD2"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документы, определяющие организацию и ведение учета, составление и представление отчетности (учетная политика, положение о комиссии по поступлению и выбытию активов, положение об инвентаризационной комиссии и пр.);</w:t>
      </w:r>
    </w:p>
    <w:p w14:paraId="6131061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бухгалтерский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14:paraId="30C47FD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бухгалтерская, статистическая, налоговая и иная отчетность;</w:t>
      </w:r>
    </w:p>
    <w:p w14:paraId="7D695E3A"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имущество Учреждения (наличие, условия эксплуатации, меры по обеспечению сохранности, обоснованность расходов на содержание);</w:t>
      </w:r>
    </w:p>
    <w:p w14:paraId="4E50D254"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обязательства Учреждения (наличие, причины образования, своевременность погашения задолженности);</w:t>
      </w:r>
    </w:p>
    <w:p w14:paraId="0DA1B2B7"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трудовые отношения с работниками (порядок, оформления приказов, правила начисления заработной платы, назначения и выплаты пенсий, пособий и иных социальных выплат, порядок рассмотрения трудовых споров, соблюдение норм трудового законодательства);</w:t>
      </w:r>
    </w:p>
    <w:p w14:paraId="0F51D3E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применяемые информационные технологии (возможности и степень, эффективность использования, режим работы, меры по ограничению несанкционированного доступа, автоматизированная проверка целостности данных и прочее).</w:t>
      </w:r>
    </w:p>
    <w:p w14:paraId="513BDC7A"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2.2. </w:t>
      </w:r>
      <w:r>
        <w:rPr>
          <w:rFonts w:ascii="Times New Roman CYR" w:hAnsi="Times New Roman CYR" w:cs="Times New Roman CYR"/>
          <w:color w:val="000000"/>
          <w:sz w:val="24"/>
          <w:szCs w:val="24"/>
        </w:rPr>
        <w:t>Внутренний финансовый контроль осуществляется следующими лицами (субъекты контроля):</w:t>
      </w:r>
    </w:p>
    <w:p w14:paraId="008602B3"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должностные лица (сотрудники) Учреждения в соответствии со своими обязанностями (полномочиями);</w:t>
      </w:r>
    </w:p>
    <w:p w14:paraId="3022405B"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руководители подразделений и (или) старшие по должности сотрудники в соответствии со своими обязанностями;</w:t>
      </w:r>
    </w:p>
    <w:p w14:paraId="2D0BA6C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комиссия по внутреннему финансовому контролю в соответствии со своими функциями и полномочиями (далее – комиссия);</w:t>
      </w:r>
    </w:p>
    <w:p w14:paraId="330AA6E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руководитель Учреждения.</w:t>
      </w:r>
    </w:p>
    <w:p w14:paraId="3AB0E1D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2.3. </w:t>
      </w:r>
      <w:r>
        <w:rPr>
          <w:rFonts w:ascii="Times New Roman CYR" w:hAnsi="Times New Roman CYR" w:cs="Times New Roman CYR"/>
          <w:color w:val="000000"/>
          <w:sz w:val="24"/>
          <w:szCs w:val="24"/>
        </w:rPr>
        <w:t>Внутренний финансовый контроль в Учреждении проводится в трех формах:</w:t>
      </w:r>
    </w:p>
    <w:p w14:paraId="2ED5AE7F"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предварительный контроль осуществляется до совершения факта хозяйственной жизни: при обсуждении, утверждении и исполнении решений по финансовым и хозяйственным вопросам. Такой контроль позволяет определить, насколько целесообразна и правомерна та или иная операция. Предварительный контроль осуществляется руководителем учреждения (его заместителями), главным бухгалтером учреждения, </w:t>
      </w:r>
      <w:r>
        <w:rPr>
          <w:rFonts w:ascii="Times New Roman CYR" w:hAnsi="Times New Roman CYR" w:cs="Times New Roman CYR"/>
          <w:color w:val="000000"/>
          <w:sz w:val="24"/>
          <w:szCs w:val="24"/>
        </w:rPr>
        <w:lastRenderedPageBreak/>
        <w:t>руководителями структурных подразделений при исполнении их должностных обязанностей;</w:t>
      </w:r>
    </w:p>
    <w:p w14:paraId="5693F9C7"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текущий контроль осуществляется непосредственно на стадии совершения фактов хозяйственной жизни: при составлении и утверждении сметных (плановых), расчетных, договорных и иных документов. Текущий контроль проводится непрерывно сотрудниками Учреждения при исполнении их должностных обязанностей;</w:t>
      </w:r>
    </w:p>
    <w:p w14:paraId="05E2379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последующий контроль осуществляется после совершения фактов хозяйственной жизни путем анализа и проверки первичной документации, данных бухгалтерского учета и отчетности, проведения инвентаризаций и иных необходимых мероприятий. Последующий контроль обеспечивается комиссией по внутреннему финансовому контролю.</w:t>
      </w:r>
    </w:p>
    <w:p w14:paraId="527C403A"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2.3.1. </w:t>
      </w:r>
      <w:r>
        <w:rPr>
          <w:rFonts w:ascii="Times New Roman CYR" w:hAnsi="Times New Roman CYR" w:cs="Times New Roman CYR"/>
          <w:color w:val="000000"/>
          <w:sz w:val="24"/>
          <w:szCs w:val="24"/>
        </w:rPr>
        <w:t>Последующий финансовый контроль осуществляется путем проведения:</w:t>
      </w:r>
    </w:p>
    <w:p w14:paraId="03B8C1C6"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отдельных контрольных мероприятий;</w:t>
      </w:r>
    </w:p>
    <w:p w14:paraId="61EE6E1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плановых проверок;</w:t>
      </w:r>
    </w:p>
    <w:p w14:paraId="13026C2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внеплановых проверок.</w:t>
      </w:r>
    </w:p>
    <w:p w14:paraId="5EFC016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2.3.2. </w:t>
      </w:r>
      <w:r>
        <w:rPr>
          <w:rFonts w:ascii="Times New Roman CYR" w:hAnsi="Times New Roman CYR" w:cs="Times New Roman CYR"/>
          <w:color w:val="000000"/>
          <w:sz w:val="24"/>
          <w:szCs w:val="24"/>
        </w:rPr>
        <w:t>Контрольные действия проводятся:</w:t>
      </w:r>
    </w:p>
    <w:p w14:paraId="04CF12E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сплошным способом – проведение контрольных действий в отношении всей совокупности фактов хозяйственной жизни, относящихся к изучаемому вопросу проверки;</w:t>
      </w:r>
    </w:p>
    <w:p w14:paraId="1715082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выборочным способом – проведение контрольных действий в отношении части фактов хозяйственной жизни, относящихся к изучаемому вопросу проверки.</w:t>
      </w:r>
    </w:p>
    <w:p w14:paraId="1CE5962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2.4. </w:t>
      </w:r>
      <w:r>
        <w:rPr>
          <w:rFonts w:ascii="Times New Roman CYR" w:hAnsi="Times New Roman CYR" w:cs="Times New Roman CYR"/>
          <w:color w:val="000000"/>
          <w:sz w:val="24"/>
          <w:szCs w:val="24"/>
        </w:rPr>
        <w:t>Плановые проверки проводятся комиссией в соответствии с утвержденным руководителем Учреждения планом контрольных мероприятий на текущий год, содержащим:</w:t>
      </w:r>
    </w:p>
    <w:p w14:paraId="2EBE50E7"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тематику и объекты плановой проверки;</w:t>
      </w:r>
    </w:p>
    <w:p w14:paraId="563275A0"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перечень контрольных мероприятий и процедур;</w:t>
      </w:r>
    </w:p>
    <w:p w14:paraId="68D74E7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сроки проведения плановых проверок.</w:t>
      </w:r>
    </w:p>
    <w:p w14:paraId="26E944A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2.5. </w:t>
      </w:r>
      <w:r>
        <w:rPr>
          <w:rFonts w:ascii="Times New Roman CYR" w:hAnsi="Times New Roman CYR" w:cs="Times New Roman CYR"/>
          <w:color w:val="000000"/>
          <w:sz w:val="24"/>
          <w:szCs w:val="24"/>
        </w:rPr>
        <w:t>Внеплановые проверки проводятся комиссией по вопросам, в отношении которых есть информация (или) достаточная вероятность возникновения нарушений, незаконных (или) ошибочных действий. Основанием для проведения внеплановой проверки является приказ руководителя Учреждения, в котором указываются объекты внеплановой проверки, перечень контрольных мероприятий и сроки проведения проверки.</w:t>
      </w:r>
    </w:p>
    <w:p w14:paraId="5DFBA151"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19689AC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b/>
          <w:bCs/>
          <w:color w:val="000000"/>
          <w:sz w:val="24"/>
          <w:szCs w:val="24"/>
        </w:rPr>
      </w:pPr>
      <w:r w:rsidRPr="00C4236A">
        <w:rPr>
          <w:rFonts w:ascii="Times New Roman" w:hAnsi="Times New Roman"/>
          <w:b/>
          <w:bCs/>
          <w:color w:val="000000"/>
          <w:sz w:val="24"/>
          <w:szCs w:val="24"/>
        </w:rPr>
        <w:t xml:space="preserve">3. </w:t>
      </w:r>
      <w:r>
        <w:rPr>
          <w:rFonts w:ascii="Times New Roman CYR" w:hAnsi="Times New Roman CYR" w:cs="Times New Roman CYR"/>
          <w:b/>
          <w:bCs/>
          <w:color w:val="000000"/>
          <w:sz w:val="24"/>
          <w:szCs w:val="24"/>
        </w:rPr>
        <w:t>Комиссия по внутреннему финансовому контролю</w:t>
      </w:r>
    </w:p>
    <w:p w14:paraId="5D06DC3F"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6B3C44CF"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3.1. </w:t>
      </w:r>
      <w:r>
        <w:rPr>
          <w:rFonts w:ascii="Times New Roman CYR" w:hAnsi="Times New Roman CYR" w:cs="Times New Roman CYR"/>
          <w:color w:val="000000"/>
          <w:sz w:val="24"/>
          <w:szCs w:val="24"/>
        </w:rPr>
        <w:t xml:space="preserve">Состав комиссии по внутреннему финансовому контролю утверждается </w:t>
      </w:r>
      <w:r w:rsidR="00A151B1">
        <w:rPr>
          <w:rFonts w:ascii="Times New Roman CYR" w:hAnsi="Times New Roman CYR" w:cs="Times New Roman CYR"/>
          <w:color w:val="000000"/>
          <w:sz w:val="24"/>
          <w:szCs w:val="24"/>
        </w:rPr>
        <w:t>настоящим положением и включает в себя</w:t>
      </w:r>
      <w:r>
        <w:rPr>
          <w:rFonts w:ascii="Times New Roman CYR" w:hAnsi="Times New Roman CYR" w:cs="Times New Roman CYR"/>
          <w:color w:val="000000"/>
          <w:sz w:val="24"/>
          <w:szCs w:val="24"/>
        </w:rPr>
        <w:t>:</w:t>
      </w:r>
    </w:p>
    <w:p w14:paraId="0228B6EF"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w:t>
      </w:r>
      <w:r w:rsidR="00A151B1">
        <w:rPr>
          <w:rFonts w:ascii="Times New Roman" w:hAnsi="Times New Roman"/>
          <w:color w:val="000000"/>
          <w:sz w:val="24"/>
          <w:szCs w:val="24"/>
        </w:rPr>
        <w:t xml:space="preserve"> </w:t>
      </w:r>
      <w:r w:rsidR="00747BA5">
        <w:rPr>
          <w:rFonts w:ascii="Times New Roman" w:hAnsi="Times New Roman"/>
          <w:color w:val="000000"/>
          <w:sz w:val="24"/>
          <w:szCs w:val="24"/>
        </w:rPr>
        <w:t xml:space="preserve">- </w:t>
      </w:r>
      <w:r w:rsidR="00A151B1">
        <w:rPr>
          <w:rFonts w:ascii="Times New Roman" w:hAnsi="Times New Roman"/>
          <w:color w:val="000000"/>
          <w:sz w:val="24"/>
          <w:szCs w:val="24"/>
        </w:rPr>
        <w:t>главный бухгалтер;</w:t>
      </w:r>
    </w:p>
    <w:p w14:paraId="6EFE9A81" w14:textId="77777777" w:rsidR="00C4236A" w:rsidRPr="00C92A18"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highlight w:val="yellow"/>
        </w:rPr>
      </w:pPr>
      <w:r w:rsidRPr="00C4236A">
        <w:rPr>
          <w:rFonts w:ascii="Times New Roman" w:hAnsi="Times New Roman"/>
          <w:color w:val="000000"/>
          <w:sz w:val="24"/>
          <w:szCs w:val="24"/>
        </w:rPr>
        <w:t xml:space="preserve">– </w:t>
      </w:r>
      <w:r w:rsidR="00A151B1" w:rsidRPr="00C92A18">
        <w:rPr>
          <w:rFonts w:ascii="Times New Roman CYR" w:hAnsi="Times New Roman CYR" w:cs="Times New Roman CYR"/>
          <w:color w:val="000000"/>
          <w:sz w:val="24"/>
          <w:szCs w:val="24"/>
          <w:highlight w:val="yellow"/>
        </w:rPr>
        <w:t>- экономист</w:t>
      </w:r>
      <w:r w:rsidRPr="00C92A18">
        <w:rPr>
          <w:rFonts w:ascii="Times New Roman CYR" w:hAnsi="Times New Roman CYR" w:cs="Times New Roman CYR"/>
          <w:color w:val="000000"/>
          <w:sz w:val="24"/>
          <w:szCs w:val="24"/>
          <w:highlight w:val="yellow"/>
        </w:rPr>
        <w:t>;</w:t>
      </w:r>
    </w:p>
    <w:p w14:paraId="387A431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92A18">
        <w:rPr>
          <w:rFonts w:ascii="Times New Roman" w:hAnsi="Times New Roman"/>
          <w:color w:val="000000"/>
          <w:sz w:val="24"/>
          <w:szCs w:val="24"/>
          <w:highlight w:val="yellow"/>
        </w:rPr>
        <w:t xml:space="preserve">– </w:t>
      </w:r>
      <w:r w:rsidR="00A151B1" w:rsidRPr="00C92A18">
        <w:rPr>
          <w:rFonts w:ascii="Times New Roman CYR" w:hAnsi="Times New Roman CYR" w:cs="Times New Roman CYR"/>
          <w:color w:val="000000"/>
          <w:sz w:val="24"/>
          <w:szCs w:val="24"/>
          <w:highlight w:val="yellow"/>
        </w:rPr>
        <w:t xml:space="preserve"> –юрисконсульт.</w:t>
      </w:r>
    </w:p>
    <w:p w14:paraId="456CE6C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3.2. </w:t>
      </w:r>
      <w:r>
        <w:rPr>
          <w:rFonts w:ascii="Times New Roman CYR" w:hAnsi="Times New Roman CYR" w:cs="Times New Roman CYR"/>
          <w:color w:val="000000"/>
          <w:sz w:val="24"/>
          <w:szCs w:val="24"/>
        </w:rPr>
        <w:t>Лица, входящие в состав комиссии, должны:</w:t>
      </w:r>
    </w:p>
    <w:p w14:paraId="7DDE522E"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знать законодательные и иные нормативные акты РФ, локальные акты Учреждения, регламентирующие финансово-хозяйственную деятельность Учреждения, и руководствоваться ими при проведении проверок;</w:t>
      </w:r>
    </w:p>
    <w:p w14:paraId="5503B282"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быть независимыми и объективными при оценке нарушений, выявленных в ходе контроля;</w:t>
      </w:r>
    </w:p>
    <w:p w14:paraId="09E4128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документально обосновывать выявленные нарушения и причины их возникновения.</w:t>
      </w:r>
    </w:p>
    <w:p w14:paraId="0DA85F3A"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3.3. </w:t>
      </w:r>
      <w:r>
        <w:rPr>
          <w:rFonts w:ascii="Times New Roman CYR" w:hAnsi="Times New Roman CYR" w:cs="Times New Roman CYR"/>
          <w:color w:val="000000"/>
          <w:sz w:val="24"/>
          <w:szCs w:val="24"/>
        </w:rPr>
        <w:t>В обязанности комиссии входят:</w:t>
      </w:r>
    </w:p>
    <w:p w14:paraId="0F59E9C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разработка плана контрольных мероприятий до начала текущего года;</w:t>
      </w:r>
    </w:p>
    <w:p w14:paraId="076AF3A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lastRenderedPageBreak/>
        <w:t xml:space="preserve">– </w:t>
      </w:r>
      <w:r>
        <w:rPr>
          <w:rFonts w:ascii="Times New Roman CYR" w:hAnsi="Times New Roman CYR" w:cs="Times New Roman CYR"/>
          <w:color w:val="000000"/>
          <w:sz w:val="24"/>
          <w:szCs w:val="24"/>
        </w:rPr>
        <w:t>проведение контрольных мероприятий;</w:t>
      </w:r>
    </w:p>
    <w:p w14:paraId="2D121E84"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выявление в ходе проверок нарушений (ошибок, недостатков, искажений);</w:t>
      </w:r>
    </w:p>
    <w:p w14:paraId="2B29876B"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анализ результатов проверок и составление актов проверок;</w:t>
      </w:r>
    </w:p>
    <w:p w14:paraId="733CE910"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подготовка и принятие мер по устранению выявленных нарушений и рекомендаций по их недопущению в дальнейшем;</w:t>
      </w:r>
    </w:p>
    <w:p w14:paraId="02C5F8D0"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контроль за выполнением мероприятий по устранению выявленных нарушений;</w:t>
      </w:r>
    </w:p>
    <w:p w14:paraId="7FE6E98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информирование руководителя Учреждения о проведенных контрольных мероприятиях;</w:t>
      </w:r>
    </w:p>
    <w:p w14:paraId="589AA396"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предоставление руководителю Учреждения ежегодного отчета о проделанной работе.</w:t>
      </w:r>
    </w:p>
    <w:p w14:paraId="3F82887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3.4. </w:t>
      </w:r>
      <w:r>
        <w:rPr>
          <w:rFonts w:ascii="Times New Roman CYR" w:hAnsi="Times New Roman CYR" w:cs="Times New Roman CYR"/>
          <w:color w:val="000000"/>
          <w:sz w:val="24"/>
          <w:szCs w:val="24"/>
        </w:rPr>
        <w:t>Лица, входящие в состав комиссии, в рамках своих полномочий вправе:</w:t>
      </w:r>
    </w:p>
    <w:p w14:paraId="0DBAD27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проверять первичные документы, регистры, а также иные необходимые документы;</w:t>
      </w:r>
    </w:p>
    <w:p w14:paraId="5328FBC4"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проводить инвентаризации денежных средств и товарно-материальных ценностей;</w:t>
      </w:r>
    </w:p>
    <w:p w14:paraId="664F748E"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проводить встречные проверки;</w:t>
      </w:r>
    </w:p>
    <w:p w14:paraId="11374A13"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получать необходимые письменные объяснения от должностных, материально-ответственных и иных лиц проверяемых структурных подразделений;</w:t>
      </w:r>
    </w:p>
    <w:p w14:paraId="1121704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получать необходимые для проверки материалы на бумажных носителях, а также получать доступ к электронным документам;</w:t>
      </w:r>
    </w:p>
    <w:p w14:paraId="4ADC2DA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принимать меры по устранению выявленных нарушений, возмещению причиненного ущерба и привлечению к ответственности виновных лиц.</w:t>
      </w:r>
    </w:p>
    <w:p w14:paraId="7BD12B4C"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2277009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b/>
          <w:bCs/>
          <w:color w:val="000000"/>
          <w:sz w:val="24"/>
          <w:szCs w:val="24"/>
        </w:rPr>
      </w:pPr>
      <w:r w:rsidRPr="00C4236A">
        <w:rPr>
          <w:rFonts w:ascii="Times New Roman" w:hAnsi="Times New Roman"/>
          <w:b/>
          <w:bCs/>
          <w:color w:val="000000"/>
          <w:sz w:val="24"/>
          <w:szCs w:val="24"/>
        </w:rPr>
        <w:t xml:space="preserve">4. </w:t>
      </w:r>
      <w:r>
        <w:rPr>
          <w:rFonts w:ascii="Times New Roman CYR" w:hAnsi="Times New Roman CYR" w:cs="Times New Roman CYR"/>
          <w:b/>
          <w:bCs/>
          <w:color w:val="000000"/>
          <w:sz w:val="24"/>
          <w:szCs w:val="24"/>
        </w:rPr>
        <w:t>Оформление результатов внутреннего финансового контроля</w:t>
      </w:r>
    </w:p>
    <w:p w14:paraId="4A5D7B30"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7F4BC955"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4.1. </w:t>
      </w:r>
      <w:r>
        <w:rPr>
          <w:rFonts w:ascii="Times New Roman CYR" w:hAnsi="Times New Roman CYR" w:cs="Times New Roman CYR"/>
          <w:color w:val="000000"/>
          <w:sz w:val="24"/>
          <w:szCs w:val="24"/>
        </w:rPr>
        <w:t>Результаты предварительного и текущего контроля оформляются в виде служебных записок на имя руководителя Учреждения, в которых приводится перечень выявленных нарушений, а также мероприятия (рекомендации) по их устранению и недопущению в дальнейшем.</w:t>
      </w:r>
    </w:p>
    <w:p w14:paraId="1977CD7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4.2. </w:t>
      </w:r>
      <w:r>
        <w:rPr>
          <w:rFonts w:ascii="Times New Roman CYR" w:hAnsi="Times New Roman CYR" w:cs="Times New Roman CYR"/>
          <w:color w:val="000000"/>
          <w:sz w:val="24"/>
          <w:szCs w:val="24"/>
        </w:rPr>
        <w:t>Результаты последующего контроля оформляются актом проверки. Данный акт составляется комиссией и содержит:</w:t>
      </w:r>
    </w:p>
    <w:p w14:paraId="24125DB8"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объекты проверки, их характеристику и состояние;</w:t>
      </w:r>
    </w:p>
    <w:p w14:paraId="6FA22F9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сроки проведения проверки;</w:t>
      </w:r>
    </w:p>
    <w:p w14:paraId="3C0976B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перечень контрольных процедур и мероприятий, которые были применены в ходе проверки;</w:t>
      </w:r>
    </w:p>
    <w:p w14:paraId="521C6535"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описание выявленных нарушений и причины их возникновения;</w:t>
      </w:r>
    </w:p>
    <w:p w14:paraId="26637F77"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перечень мер по устранению выявленных нарушений с указанием сроков, ответственных лиц;</w:t>
      </w:r>
    </w:p>
    <w:p w14:paraId="521DD092"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рекомендации по недопущению в дальнейшем возможных нарушений;</w:t>
      </w:r>
    </w:p>
    <w:p w14:paraId="5CD750C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 </w:t>
      </w:r>
      <w:r>
        <w:rPr>
          <w:rFonts w:ascii="Times New Roman CYR" w:hAnsi="Times New Roman CYR" w:cs="Times New Roman CYR"/>
          <w:color w:val="000000"/>
          <w:sz w:val="24"/>
          <w:szCs w:val="24"/>
        </w:rPr>
        <w:t>обобщающие выводы.</w:t>
      </w:r>
    </w:p>
    <w:p w14:paraId="4B43813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Акт проверки подписывается председателем и членами комиссии и представляется руководителю Учреждения для подтверждения. К акту прилагаются письменные объяснения сотрудников учреждения, относящиеся к вопросам проверки.</w:t>
      </w:r>
    </w:p>
    <w:p w14:paraId="77C021E5"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согласованию с руководителем учреждения устанавливаются сроки ознакомления с актом проверки и выполнения мероприятий по устранению нарушений.</w:t>
      </w:r>
    </w:p>
    <w:p w14:paraId="20E13A04"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Лица, не согласные с результатами проверки, отображенными в акте, вправе представить письменные возражения или замечания.</w:t>
      </w:r>
    </w:p>
    <w:p w14:paraId="7B7B6D9D"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lastRenderedPageBreak/>
        <w:t xml:space="preserve">4.3. </w:t>
      </w:r>
      <w:r>
        <w:rPr>
          <w:rFonts w:ascii="Times New Roman CYR" w:hAnsi="Times New Roman CYR" w:cs="Times New Roman CYR"/>
          <w:color w:val="000000"/>
          <w:sz w:val="24"/>
          <w:szCs w:val="24"/>
        </w:rPr>
        <w:t>По истечении сроков для проведения мероприятий по устранению выявленных нарушений комиссия предоставляет руководителю учреждения информацию о выполнении указанных мероприятий или их невыполнении с указанием причин.</w:t>
      </w:r>
    </w:p>
    <w:p w14:paraId="492908C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4.4. </w:t>
      </w:r>
      <w:r>
        <w:rPr>
          <w:rFonts w:ascii="Times New Roman CYR" w:hAnsi="Times New Roman CYR" w:cs="Times New Roman CYR"/>
          <w:color w:val="000000"/>
          <w:sz w:val="24"/>
          <w:szCs w:val="24"/>
        </w:rPr>
        <w:t>Служебные записки и акты проверок, содержащие результаты внутреннего финансового контроля, являются документами внутреннего пользования, а информация, изложенная в них, – конфиденциальной. Лица, уполномоченные на проведение такого контроля, не вправе разглашать и передавать такую информацию третьим лицам.</w:t>
      </w:r>
    </w:p>
    <w:p w14:paraId="4642DE76"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0E5D2DB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b/>
          <w:bCs/>
          <w:color w:val="000000"/>
          <w:sz w:val="24"/>
          <w:szCs w:val="24"/>
        </w:rPr>
      </w:pPr>
      <w:r w:rsidRPr="00C4236A">
        <w:rPr>
          <w:rFonts w:ascii="Times New Roman" w:hAnsi="Times New Roman"/>
          <w:b/>
          <w:bCs/>
          <w:color w:val="000000"/>
          <w:sz w:val="24"/>
          <w:szCs w:val="24"/>
        </w:rPr>
        <w:t xml:space="preserve">5. </w:t>
      </w:r>
      <w:r>
        <w:rPr>
          <w:rFonts w:ascii="Times New Roman CYR" w:hAnsi="Times New Roman CYR" w:cs="Times New Roman CYR"/>
          <w:b/>
          <w:bCs/>
          <w:color w:val="000000"/>
          <w:sz w:val="24"/>
          <w:szCs w:val="24"/>
        </w:rPr>
        <w:t>Ответственность лиц, участвующих в проверке</w:t>
      </w:r>
    </w:p>
    <w:p w14:paraId="27B0491C"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30F17969"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5.1. </w:t>
      </w:r>
      <w:r>
        <w:rPr>
          <w:rFonts w:ascii="Times New Roman CYR" w:hAnsi="Times New Roman CYR" w:cs="Times New Roman CYR"/>
          <w:color w:val="000000"/>
          <w:sz w:val="24"/>
          <w:szCs w:val="24"/>
        </w:rPr>
        <w:t>Ответственность за организацию и функционирование внутреннего финансового контроля возлагается на руководителя Учреждения.</w:t>
      </w:r>
    </w:p>
    <w:p w14:paraId="3ACB7A80"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5.2. </w:t>
      </w:r>
      <w:r>
        <w:rPr>
          <w:rFonts w:ascii="Times New Roman CYR" w:hAnsi="Times New Roman CYR" w:cs="Times New Roman CYR"/>
          <w:color w:val="000000"/>
          <w:sz w:val="24"/>
          <w:szCs w:val="24"/>
        </w:rPr>
        <w:t>Лица, уполномоченные на проведение внутреннего финансового контроля, несут ответственность за разработку контрольных мероприятий, проведение и развитие внутреннего финансового контроля в рамках своей компетенции и в соответствии с должностными обязанностями. В случае недобросовестного исполнения таких обязанностей указанные лица привлекаются к дисциплинарной ответственности.</w:t>
      </w:r>
    </w:p>
    <w:p w14:paraId="2B2753AC"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5.3. </w:t>
      </w:r>
      <w:r>
        <w:rPr>
          <w:rFonts w:ascii="Times New Roman CYR" w:hAnsi="Times New Roman CYR" w:cs="Times New Roman CYR"/>
          <w:color w:val="000000"/>
          <w:sz w:val="24"/>
          <w:szCs w:val="24"/>
        </w:rPr>
        <w:t>Лица, виновные в совершении нарушений, выявленных по результатам проверок, привлекаются к ответственности согласно законодательству РФ.</w:t>
      </w:r>
    </w:p>
    <w:p w14:paraId="1EC1B8CA"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08DAE5EB"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b/>
          <w:bCs/>
          <w:color w:val="000000"/>
          <w:sz w:val="24"/>
          <w:szCs w:val="24"/>
        </w:rPr>
      </w:pPr>
      <w:r w:rsidRPr="00C4236A">
        <w:rPr>
          <w:rFonts w:ascii="Times New Roman" w:hAnsi="Times New Roman"/>
          <w:b/>
          <w:bCs/>
          <w:color w:val="000000"/>
          <w:sz w:val="24"/>
          <w:szCs w:val="24"/>
        </w:rPr>
        <w:t xml:space="preserve">6. </w:t>
      </w:r>
      <w:r>
        <w:rPr>
          <w:rFonts w:ascii="Times New Roman CYR" w:hAnsi="Times New Roman CYR" w:cs="Times New Roman CYR"/>
          <w:b/>
          <w:bCs/>
          <w:color w:val="000000"/>
          <w:sz w:val="24"/>
          <w:szCs w:val="24"/>
        </w:rPr>
        <w:t>Заключительные положения</w:t>
      </w:r>
    </w:p>
    <w:p w14:paraId="50B31541" w14:textId="77777777" w:rsidR="00C4236A" w:rsidRPr="00C4236A" w:rsidRDefault="00C4236A" w:rsidP="00C4236A">
      <w:pPr>
        <w:autoSpaceDE w:val="0"/>
        <w:autoSpaceDN w:val="0"/>
        <w:adjustRightInd w:val="0"/>
        <w:spacing w:after="0" w:line="288" w:lineRule="atLeast"/>
        <w:ind w:left="113" w:right="113" w:firstLine="567"/>
        <w:jc w:val="both"/>
        <w:rPr>
          <w:rFonts w:ascii="Times New Roman" w:hAnsi="Times New Roman"/>
          <w:color w:val="000000"/>
          <w:sz w:val="24"/>
          <w:szCs w:val="24"/>
        </w:rPr>
      </w:pPr>
    </w:p>
    <w:p w14:paraId="014330E4"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6.1. </w:t>
      </w:r>
      <w:r>
        <w:rPr>
          <w:rFonts w:ascii="Times New Roman CYR" w:hAnsi="Times New Roman CYR" w:cs="Times New Roman CYR"/>
          <w:color w:val="000000"/>
          <w:sz w:val="24"/>
          <w:szCs w:val="24"/>
        </w:rPr>
        <w:t>Настоящее положение вводится в действие приказом руководителя Учреждения и подлежит применению в части, не противоречащей законодательству РФ и иным нормативным актам РФ, а также уставу Учреждения.</w:t>
      </w:r>
    </w:p>
    <w:p w14:paraId="09B738E1" w14:textId="77777777" w:rsidR="00C4236A" w:rsidRDefault="00C4236A" w:rsidP="00C4236A">
      <w:pPr>
        <w:autoSpaceDE w:val="0"/>
        <w:autoSpaceDN w:val="0"/>
        <w:adjustRightInd w:val="0"/>
        <w:spacing w:after="0" w:line="288" w:lineRule="atLeast"/>
        <w:ind w:left="113" w:right="113" w:firstLine="567"/>
        <w:jc w:val="both"/>
        <w:rPr>
          <w:rFonts w:ascii="Times New Roman CYR" w:hAnsi="Times New Roman CYR" w:cs="Times New Roman CYR"/>
          <w:color w:val="000000"/>
          <w:sz w:val="24"/>
          <w:szCs w:val="24"/>
        </w:rPr>
      </w:pPr>
      <w:r w:rsidRPr="00C4236A">
        <w:rPr>
          <w:rFonts w:ascii="Times New Roman" w:hAnsi="Times New Roman"/>
          <w:color w:val="000000"/>
          <w:sz w:val="24"/>
          <w:szCs w:val="24"/>
        </w:rPr>
        <w:t xml:space="preserve">6.2. </w:t>
      </w:r>
      <w:r>
        <w:rPr>
          <w:rFonts w:ascii="Times New Roman CYR" w:hAnsi="Times New Roman CYR" w:cs="Times New Roman CYR"/>
          <w:color w:val="000000"/>
          <w:sz w:val="24"/>
          <w:szCs w:val="24"/>
        </w:rPr>
        <w:t>Все изменения и дополнения к настоящему положению утверждаются руководителем Учреждения.</w:t>
      </w:r>
    </w:p>
    <w:p w14:paraId="550DBCFF" w14:textId="77777777" w:rsidR="00C4236A" w:rsidRPr="00C4236A" w:rsidRDefault="00C4236A" w:rsidP="00C4236A">
      <w:pPr>
        <w:autoSpaceDE w:val="0"/>
        <w:autoSpaceDN w:val="0"/>
        <w:adjustRightInd w:val="0"/>
        <w:rPr>
          <w:rFonts w:ascii="Times New Roman" w:hAnsi="Times New Roman"/>
          <w:sz w:val="24"/>
          <w:szCs w:val="24"/>
        </w:rPr>
      </w:pPr>
    </w:p>
    <w:p w14:paraId="0B185CE4" w14:textId="77777777" w:rsidR="00AA5FE4" w:rsidRDefault="00AA5FE4"/>
    <w:sectPr w:rsidR="00AA5FE4" w:rsidSect="00C4236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36A"/>
    <w:rsid w:val="000977A6"/>
    <w:rsid w:val="000C29D0"/>
    <w:rsid w:val="00123445"/>
    <w:rsid w:val="002B0B81"/>
    <w:rsid w:val="002F76D6"/>
    <w:rsid w:val="00315651"/>
    <w:rsid w:val="003478EB"/>
    <w:rsid w:val="003B4082"/>
    <w:rsid w:val="003D3C0A"/>
    <w:rsid w:val="00477E01"/>
    <w:rsid w:val="004F570A"/>
    <w:rsid w:val="00515A9D"/>
    <w:rsid w:val="005B019C"/>
    <w:rsid w:val="005F2F20"/>
    <w:rsid w:val="00662524"/>
    <w:rsid w:val="00745949"/>
    <w:rsid w:val="00747BA5"/>
    <w:rsid w:val="007D47BD"/>
    <w:rsid w:val="008354AE"/>
    <w:rsid w:val="00843F76"/>
    <w:rsid w:val="008608BE"/>
    <w:rsid w:val="00982DD7"/>
    <w:rsid w:val="009E0C9E"/>
    <w:rsid w:val="00A151B1"/>
    <w:rsid w:val="00AA5FE4"/>
    <w:rsid w:val="00AD07DB"/>
    <w:rsid w:val="00BF3258"/>
    <w:rsid w:val="00BF4E73"/>
    <w:rsid w:val="00C4236A"/>
    <w:rsid w:val="00C76E7B"/>
    <w:rsid w:val="00C83E44"/>
    <w:rsid w:val="00C92A18"/>
    <w:rsid w:val="00D0497B"/>
    <w:rsid w:val="00D85D6E"/>
    <w:rsid w:val="00D96CDA"/>
    <w:rsid w:val="00EA3A57"/>
    <w:rsid w:val="00EB1CDB"/>
    <w:rsid w:val="00EF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F0FF"/>
  <w15:docId w15:val="{A5F6680E-4F3D-4A98-A030-BD7C21E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3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C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cp:lastModifiedBy>Администратор</cp:lastModifiedBy>
  <cp:revision>6</cp:revision>
  <cp:lastPrinted>2022-02-14T07:40:00Z</cp:lastPrinted>
  <dcterms:created xsi:type="dcterms:W3CDTF">2020-03-13T12:44:00Z</dcterms:created>
  <dcterms:modified xsi:type="dcterms:W3CDTF">2023-01-04T11:03:00Z</dcterms:modified>
</cp:coreProperties>
</file>